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32" w:firstLine="708"/>
        <w:rPr>
          <w:b/>
          <w:color w:val="002060"/>
          <w:sz w:val="32"/>
        </w:rPr>
      </w:pPr>
      <w:r>
        <w:rPr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-509270</wp:posOffset>
            </wp:positionH>
            <wp:positionV relativeFrom="paragraph">
              <wp:posOffset>0</wp:posOffset>
            </wp:positionV>
            <wp:extent cx="1743075" cy="551815"/>
            <wp:effectExtent l="0" t="0" r="0" b="63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5518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7396480</wp:posOffset>
            </wp:positionH>
            <wp:positionV relativeFrom="paragraph">
              <wp:posOffset>0</wp:posOffset>
            </wp:positionV>
            <wp:extent cx="1401445" cy="1466850"/>
            <wp:effectExtent l="0" t="0" r="825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44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2060"/>
          <w:sz w:val="32"/>
        </w:rPr>
        <w:t>Rentrée Universitaire 2023-2024</w:t>
      </w:r>
    </w:p>
    <w:p>
      <w:pPr>
        <w:ind w:left="2832" w:firstLine="708"/>
        <w:rPr>
          <w:b/>
          <w:color w:val="002060"/>
          <w:sz w:val="32"/>
        </w:rPr>
      </w:pPr>
    </w:p>
    <w:p>
      <w:pPr>
        <w:jc w:val="center"/>
        <w:rPr>
          <w:b/>
          <w:color w:val="FF0000"/>
          <w:sz w:val="24"/>
          <w:u w:val="single"/>
        </w:rPr>
      </w:pPr>
      <w:r>
        <w:rPr>
          <w:b/>
          <w:color w:val="FF0000"/>
          <w:sz w:val="24"/>
        </w:rPr>
        <w:t>Une pré-rentrée est organisée pour l’accueil des nouveaux inscrits à l’IUT en 1ères années de BUT</w:t>
      </w:r>
      <w:r>
        <w:rPr>
          <w:b/>
          <w:color w:val="FF0000"/>
          <w:sz w:val="24"/>
        </w:rPr>
        <w:br w:type="textWrapping"/>
      </w:r>
      <w:r>
        <w:rPr>
          <w:b/>
          <w:color w:val="FF0000"/>
          <w:sz w:val="24"/>
        </w:rPr>
        <w:t xml:space="preserve"> </w:t>
      </w:r>
      <w:r>
        <w:rPr>
          <w:b/>
          <w:color w:val="FF0000"/>
          <w:sz w:val="24"/>
          <w:u w:val="single"/>
        </w:rPr>
        <w:t>le 1</w:t>
      </w:r>
      <w:r>
        <w:rPr>
          <w:b/>
          <w:color w:val="FF0000"/>
          <w:sz w:val="24"/>
          <w:u w:val="single"/>
          <w:vertAlign w:val="superscript"/>
        </w:rPr>
        <w:t>er</w:t>
      </w:r>
      <w:r>
        <w:rPr>
          <w:b/>
          <w:color w:val="FF0000"/>
          <w:sz w:val="24"/>
          <w:u w:val="single"/>
        </w:rPr>
        <w:t xml:space="preserve"> septembre 2023 à partir de 8h00 au sein du campus Jean-Henri Fabre</w:t>
      </w:r>
    </w:p>
    <w:p>
      <w:pPr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Les informations ci-dessous se rapportent spécifiquement à la rencontre avec votre responsable de formation</w:t>
      </w:r>
    </w:p>
    <w:tbl>
      <w:tblPr>
        <w:tblStyle w:val="7"/>
        <w:tblW w:w="18287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  <w:gridCol w:w="1560"/>
        <w:gridCol w:w="1701"/>
        <w:gridCol w:w="2693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8931" w:type="dxa"/>
          </w:tcPr>
          <w:p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Diplômes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Dates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horaires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 xml:space="preserve">Salles de cours - IUT </w:t>
            </w:r>
            <w:r>
              <w:rPr>
                <w:i/>
                <w:color w:val="002060"/>
              </w:rPr>
              <w:t>Campus Jean-Henri Fabre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8931" w:type="dxa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2060"/>
              </w:rPr>
            </w:pPr>
            <w:r>
              <w:rPr>
                <w:rFonts w:asciiTheme="majorHAnsi" w:hAnsiTheme="majorHAnsi" w:cstheme="majorHAnsi"/>
                <w:b/>
                <w:color w:val="002060"/>
              </w:rPr>
              <w:t>Bachelor Universitaire de Technologie (BUT)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</w:pP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14885" w:type="dxa"/>
            <w:gridSpan w:val="4"/>
          </w:tcPr>
          <w:p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b/>
                <w:color w:val="002060"/>
              </w:rPr>
              <w:t>Spécialité Génie Biologique (GB)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893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 xml:space="preserve">Bachelor Universitaire de Technologie Génie Biologique 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 xml:space="preserve">Parcours Agronomie </w:t>
            </w:r>
            <w:r>
              <w:rPr>
                <w:rFonts w:hint="default" w:ascii="Calibri" w:hAnsi="Calibri" w:cs="Calibri"/>
                <w:i/>
                <w:color w:val="0070C0"/>
              </w:rPr>
              <w:t>(BUT GB Agro) – 1</w:t>
            </w:r>
            <w:r>
              <w:rPr>
                <w:rFonts w:hint="default" w:ascii="Calibri" w:hAnsi="Calibri" w:cs="Calibri"/>
                <w:i/>
                <w:color w:val="0070C0"/>
                <w:vertAlign w:val="superscript"/>
              </w:rPr>
              <w:t>ère</w:t>
            </w:r>
            <w:r>
              <w:rPr>
                <w:rFonts w:hint="default" w:ascii="Calibri" w:hAnsi="Calibri" w:cs="Calibri"/>
                <w:i/>
                <w:color w:val="0070C0"/>
              </w:rPr>
              <w:t xml:space="preserve"> année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1</w:t>
            </w:r>
            <w:r>
              <w:rPr>
                <w:rFonts w:hint="default" w:ascii="Calibri" w:hAnsi="Calibri" w:cs="Calibri"/>
                <w:color w:val="0070C0"/>
                <w:vertAlign w:val="superscript"/>
              </w:rPr>
              <w:t>er</w:t>
            </w:r>
            <w:r>
              <w:rPr>
                <w:rFonts w:hint="default" w:ascii="Calibri" w:hAnsi="Calibri" w:cs="Calibri"/>
                <w:color w:val="0070C0"/>
              </w:rPr>
              <w:t>/09/2023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  <w:lang w:val="fr-FR"/>
              </w:rPr>
            </w:pPr>
            <w:r>
              <w:rPr>
                <w:rFonts w:hint="default" w:ascii="Calibri" w:hAnsi="Calibri" w:cs="Calibri"/>
                <w:color w:val="0070C0"/>
              </w:rPr>
              <w:t>10h</w:t>
            </w:r>
            <w:r>
              <w:rPr>
                <w:rFonts w:hint="default" w:ascii="Calibri" w:hAnsi="Calibri" w:cs="Calibri"/>
                <w:color w:val="0070C0"/>
                <w:lang w:val="fr-FR"/>
              </w:rPr>
              <w:t>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Salle d’Examen de l’IUT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893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 xml:space="preserve">Bachelor Universitaire de Technologie Génie Biologique 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 xml:space="preserve"> Parcours Agronomie </w:t>
            </w:r>
            <w:r>
              <w:rPr>
                <w:rFonts w:hint="default" w:ascii="Calibri" w:hAnsi="Calibri" w:cs="Calibri"/>
                <w:i/>
                <w:color w:val="0070C0"/>
              </w:rPr>
              <w:t>(BUT GB Agro) – 2</w:t>
            </w:r>
            <w:r>
              <w:rPr>
                <w:rFonts w:hint="default" w:ascii="Calibri" w:hAnsi="Calibri" w:cs="Calibri"/>
                <w:i/>
                <w:color w:val="0070C0"/>
                <w:vertAlign w:val="superscript"/>
              </w:rPr>
              <w:t>ème</w:t>
            </w:r>
            <w:r>
              <w:rPr>
                <w:rFonts w:hint="default" w:ascii="Calibri" w:hAnsi="Calibri" w:cs="Calibri"/>
                <w:i/>
                <w:color w:val="0070C0"/>
              </w:rPr>
              <w:t xml:space="preserve"> année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4/09/2023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11h30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Salle GB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893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Bachelor Universitaire de Technologie Génie Biologique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 xml:space="preserve">Parcours Agronomie </w:t>
            </w:r>
            <w:r>
              <w:rPr>
                <w:rFonts w:hint="default" w:ascii="Calibri" w:hAnsi="Calibri" w:cs="Calibri"/>
                <w:i/>
                <w:color w:val="0070C0"/>
              </w:rPr>
              <w:t>(BUT GB Agro) – 3</w:t>
            </w:r>
            <w:r>
              <w:rPr>
                <w:rFonts w:hint="default" w:ascii="Calibri" w:hAnsi="Calibri" w:cs="Calibri"/>
                <w:i/>
                <w:color w:val="0070C0"/>
                <w:vertAlign w:val="superscript"/>
              </w:rPr>
              <w:t>ème</w:t>
            </w:r>
            <w:r>
              <w:rPr>
                <w:rFonts w:hint="default" w:ascii="Calibri" w:hAnsi="Calibri" w:cs="Calibri"/>
                <w:i/>
                <w:color w:val="0070C0"/>
              </w:rPr>
              <w:t xml:space="preserve"> année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4/09/2023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  <w:lang w:val="fr-FR"/>
              </w:rPr>
            </w:pPr>
            <w:r>
              <w:rPr>
                <w:rFonts w:hint="default" w:ascii="Calibri" w:hAnsi="Calibri" w:cs="Calibri"/>
                <w:color w:val="0070C0"/>
              </w:rPr>
              <w:t>10h</w:t>
            </w:r>
            <w:r>
              <w:rPr>
                <w:rFonts w:hint="default" w:ascii="Calibri" w:hAnsi="Calibri" w:cs="Calibri"/>
                <w:color w:val="0070C0"/>
                <w:lang w:val="fr-FR"/>
              </w:rPr>
              <w:t>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En visio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893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 xml:space="preserve">Bachelor Universitaire de Technologie Génie Biologique 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 xml:space="preserve">Parcours Sciences de l’Aliment &amp; Biotechnologie </w:t>
            </w:r>
            <w:r>
              <w:rPr>
                <w:rFonts w:hint="default" w:ascii="Calibri" w:hAnsi="Calibri" w:cs="Calibri"/>
                <w:i/>
                <w:color w:val="0070C0"/>
              </w:rPr>
              <w:t>(BUT GB SAB) - 1</w:t>
            </w:r>
            <w:r>
              <w:rPr>
                <w:rFonts w:hint="default" w:ascii="Calibri" w:hAnsi="Calibri" w:cs="Calibri"/>
                <w:i/>
                <w:color w:val="0070C0"/>
                <w:vertAlign w:val="superscript"/>
              </w:rPr>
              <w:t>ère</w:t>
            </w:r>
            <w:r>
              <w:rPr>
                <w:rFonts w:hint="default" w:ascii="Calibri" w:hAnsi="Calibri" w:cs="Calibri"/>
                <w:i/>
                <w:color w:val="0070C0"/>
              </w:rPr>
              <w:t xml:space="preserve"> année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1</w:t>
            </w:r>
            <w:r>
              <w:rPr>
                <w:rFonts w:hint="default" w:ascii="Calibri" w:hAnsi="Calibri" w:cs="Calibri"/>
                <w:color w:val="0070C0"/>
                <w:vertAlign w:val="superscript"/>
              </w:rPr>
              <w:t>er</w:t>
            </w:r>
            <w:r>
              <w:rPr>
                <w:rFonts w:hint="default" w:ascii="Calibri" w:hAnsi="Calibri" w:cs="Calibri"/>
                <w:color w:val="0070C0"/>
              </w:rPr>
              <w:t>/09/2023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  <w:lang w:val="fr-FR"/>
              </w:rPr>
            </w:pPr>
            <w:r>
              <w:rPr>
                <w:rFonts w:hint="default" w:ascii="Calibri" w:hAnsi="Calibri" w:cs="Calibri"/>
                <w:color w:val="0070C0"/>
              </w:rPr>
              <w:t>10h</w:t>
            </w:r>
            <w:r>
              <w:rPr>
                <w:rFonts w:hint="default" w:ascii="Calibri" w:hAnsi="Calibri" w:cs="Calibri"/>
                <w:color w:val="0070C0"/>
                <w:lang w:val="fr-FR"/>
              </w:rPr>
              <w:t>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Salle d’Examen de l’IUT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893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 xml:space="preserve">Bachelor Universitaire de Technologie Génie Biologique 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 xml:space="preserve"> Parcours Sciences de l’Aliment &amp; Biotechnologie </w:t>
            </w:r>
            <w:r>
              <w:rPr>
                <w:rFonts w:hint="default" w:ascii="Calibri" w:hAnsi="Calibri" w:cs="Calibri"/>
                <w:i/>
                <w:color w:val="0070C0"/>
              </w:rPr>
              <w:t>(BUT GB SAB) – 2</w:t>
            </w:r>
            <w:r>
              <w:rPr>
                <w:rFonts w:hint="default" w:ascii="Calibri" w:hAnsi="Calibri" w:cs="Calibri"/>
                <w:i/>
                <w:color w:val="0070C0"/>
                <w:vertAlign w:val="superscript"/>
              </w:rPr>
              <w:t>ème</w:t>
            </w:r>
            <w:r>
              <w:rPr>
                <w:rFonts w:hint="default" w:ascii="Calibri" w:hAnsi="Calibri" w:cs="Calibri"/>
                <w:i/>
                <w:color w:val="0070C0"/>
              </w:rPr>
              <w:t>année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4/09/2023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08h30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Salle de Physique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893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Bachelor Universitaire de Technologie Génie Biologique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 xml:space="preserve">Parcours Sciences de l’Aliment &amp; Biotechnologie </w:t>
            </w:r>
            <w:r>
              <w:rPr>
                <w:rFonts w:hint="default" w:ascii="Calibri" w:hAnsi="Calibri" w:cs="Calibri"/>
                <w:i/>
                <w:color w:val="0070C0"/>
              </w:rPr>
              <w:t>(BUT GB SAB) – 3</w:t>
            </w:r>
            <w:r>
              <w:rPr>
                <w:rFonts w:hint="default" w:ascii="Calibri" w:hAnsi="Calibri" w:cs="Calibri"/>
                <w:i/>
                <w:color w:val="0070C0"/>
                <w:vertAlign w:val="superscript"/>
              </w:rPr>
              <w:t>ème</w:t>
            </w:r>
            <w:r>
              <w:rPr>
                <w:rFonts w:hint="default" w:ascii="Calibri" w:hAnsi="Calibri" w:cs="Calibri"/>
                <w:i/>
                <w:color w:val="0070C0"/>
              </w:rPr>
              <w:t>année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4/09/2023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  <w:lang w:val="fr-FR"/>
              </w:rPr>
            </w:pPr>
            <w:r>
              <w:rPr>
                <w:rFonts w:hint="default" w:ascii="Calibri" w:hAnsi="Calibri" w:cs="Calibri"/>
                <w:color w:val="0070C0"/>
              </w:rPr>
              <w:t>10h</w:t>
            </w:r>
            <w:r>
              <w:rPr>
                <w:rFonts w:hint="default" w:ascii="Calibri" w:hAnsi="Calibri" w:cs="Calibri"/>
                <w:color w:val="0070C0"/>
                <w:lang w:val="fr-FR"/>
              </w:rPr>
              <w:t>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En Visio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14885" w:type="dxa"/>
            <w:gridSpan w:val="4"/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rFonts w:asciiTheme="majorHAnsi" w:hAnsiTheme="majorHAnsi" w:cstheme="majorHAnsi"/>
                <w:b/>
                <w:color w:val="002060"/>
              </w:rPr>
              <w:t>Spécialité Science des Données (SD)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893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Bachelor Universitaire de Technologie Science des Données – 1</w:t>
            </w:r>
            <w:r>
              <w:rPr>
                <w:rFonts w:hint="default" w:ascii="Calibri" w:hAnsi="Calibri" w:cs="Calibri"/>
                <w:color w:val="0070C0"/>
                <w:vertAlign w:val="superscript"/>
              </w:rPr>
              <w:t>ère</w:t>
            </w:r>
            <w:r>
              <w:rPr>
                <w:rFonts w:hint="default" w:ascii="Calibri" w:hAnsi="Calibri" w:cs="Calibri"/>
                <w:color w:val="0070C0"/>
              </w:rPr>
              <w:t xml:space="preserve"> année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01/09/2023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10h30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TC 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893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Bachelor Universitaire de Technologie Science des Données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 xml:space="preserve">Parcours Exploration et Modélisation Statistique </w:t>
            </w:r>
            <w:r>
              <w:rPr>
                <w:rFonts w:hint="default" w:ascii="Calibri" w:hAnsi="Calibri" w:cs="Calibri"/>
                <w:i/>
                <w:color w:val="0070C0"/>
              </w:rPr>
              <w:t>(BUT SD EMS)</w:t>
            </w:r>
            <w:r>
              <w:rPr>
                <w:rFonts w:hint="default" w:ascii="Calibri" w:hAnsi="Calibri" w:cs="Calibri"/>
                <w:color w:val="0070C0"/>
              </w:rPr>
              <w:t xml:space="preserve"> – 2</w:t>
            </w:r>
            <w:r>
              <w:rPr>
                <w:rFonts w:hint="default" w:ascii="Calibri" w:hAnsi="Calibri" w:cs="Calibri"/>
                <w:color w:val="0070C0"/>
                <w:vertAlign w:val="superscript"/>
              </w:rPr>
              <w:t>ème</w:t>
            </w:r>
            <w:r>
              <w:rPr>
                <w:rFonts w:hint="default" w:ascii="Calibri" w:hAnsi="Calibri" w:cs="Calibri"/>
                <w:color w:val="0070C0"/>
              </w:rPr>
              <w:t>année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05/09/2023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  <w:lang w:val="fr-FR"/>
              </w:rPr>
            </w:pPr>
            <w:r>
              <w:rPr>
                <w:rFonts w:hint="default" w:ascii="Calibri" w:hAnsi="Calibri" w:cs="Calibri"/>
                <w:color w:val="0070C0"/>
              </w:rPr>
              <w:t>9h</w:t>
            </w:r>
            <w:r>
              <w:rPr>
                <w:rFonts w:hint="default" w:ascii="Calibri" w:hAnsi="Calibri" w:cs="Calibri"/>
                <w:color w:val="0070C0"/>
                <w:lang w:val="fr-FR"/>
              </w:rPr>
              <w:t>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Salle d’Examen de l’IUT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893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Bachelor Universitaire de Technologie Science des Données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 xml:space="preserve">Parcours Visualisation, Conception d’Outils Décisionnels </w:t>
            </w:r>
            <w:r>
              <w:rPr>
                <w:rFonts w:hint="default" w:ascii="Calibri" w:hAnsi="Calibri" w:cs="Calibri"/>
                <w:i/>
                <w:color w:val="0070C0"/>
              </w:rPr>
              <w:t>(BUT SD VCOD)</w:t>
            </w:r>
            <w:r>
              <w:rPr>
                <w:rFonts w:hint="default" w:ascii="Calibri" w:hAnsi="Calibri" w:cs="Calibri"/>
                <w:color w:val="0070C0"/>
              </w:rPr>
              <w:t xml:space="preserve"> – 2</w:t>
            </w:r>
            <w:r>
              <w:rPr>
                <w:rFonts w:hint="default" w:ascii="Calibri" w:hAnsi="Calibri" w:cs="Calibri"/>
                <w:color w:val="0070C0"/>
                <w:vertAlign w:val="superscript"/>
              </w:rPr>
              <w:t>ème</w:t>
            </w:r>
            <w:r>
              <w:rPr>
                <w:rFonts w:hint="default" w:ascii="Calibri" w:hAnsi="Calibri" w:cs="Calibri"/>
                <w:color w:val="0070C0"/>
              </w:rPr>
              <w:t>année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05/09/2023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  <w:lang w:val="fr-FR"/>
              </w:rPr>
            </w:pPr>
            <w:r>
              <w:rPr>
                <w:rFonts w:hint="default" w:ascii="Calibri" w:hAnsi="Calibri" w:cs="Calibri"/>
                <w:color w:val="0070C0"/>
              </w:rPr>
              <w:t>9h</w:t>
            </w:r>
            <w:r>
              <w:rPr>
                <w:rFonts w:hint="default" w:ascii="Calibri" w:hAnsi="Calibri" w:cs="Calibri"/>
                <w:color w:val="0070C0"/>
                <w:lang w:val="fr-FR"/>
              </w:rPr>
              <w:t>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Salle d’Examen de l’IUT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8931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Bachelor Universitaire de Technologie Science des Données  - Initial  et Alternance</w:t>
            </w:r>
          </w:p>
          <w:p>
            <w:pPr>
              <w:spacing w:after="0" w:line="240" w:lineRule="auto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 xml:space="preserve">Parcours Exploration et Modélisation Statistique </w:t>
            </w:r>
            <w:r>
              <w:rPr>
                <w:rFonts w:hint="default" w:ascii="Calibri" w:hAnsi="Calibri" w:cs="Calibri"/>
                <w:i/>
                <w:color w:val="0070C0"/>
              </w:rPr>
              <w:t>(BUT SD EMS)</w:t>
            </w:r>
            <w:r>
              <w:rPr>
                <w:rFonts w:hint="default" w:ascii="Calibri" w:hAnsi="Calibri" w:cs="Calibri"/>
                <w:color w:val="0070C0"/>
              </w:rPr>
              <w:t xml:space="preserve"> – 3</w:t>
            </w:r>
            <w:r>
              <w:rPr>
                <w:rFonts w:hint="default" w:ascii="Calibri" w:hAnsi="Calibri" w:cs="Calibri"/>
                <w:color w:val="0070C0"/>
                <w:vertAlign w:val="superscript"/>
              </w:rPr>
              <w:t>ème</w:t>
            </w:r>
            <w:r>
              <w:rPr>
                <w:rFonts w:hint="default" w:ascii="Calibri" w:hAnsi="Calibri" w:cs="Calibri"/>
                <w:color w:val="0070C0"/>
              </w:rPr>
              <w:t>année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05/09/2023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  <w:lang w:val="fr-FR"/>
              </w:rPr>
            </w:pPr>
            <w:r>
              <w:rPr>
                <w:rFonts w:hint="default" w:ascii="Calibri" w:hAnsi="Calibri" w:cs="Calibri"/>
                <w:color w:val="0070C0"/>
                <w:lang w:val="fr-FR"/>
              </w:rPr>
              <w:t>10</w:t>
            </w:r>
            <w:r>
              <w:rPr>
                <w:rFonts w:hint="default" w:ascii="Calibri" w:hAnsi="Calibri" w:cs="Calibri"/>
                <w:color w:val="0070C0"/>
              </w:rPr>
              <w:t>h</w:t>
            </w:r>
            <w:r>
              <w:rPr>
                <w:rFonts w:hint="default" w:ascii="Calibri" w:hAnsi="Calibri" w:cs="Calibri"/>
                <w:color w:val="0070C0"/>
                <w:lang w:val="fr-FR"/>
              </w:rPr>
              <w:t>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Salle d’Examen de l’IUT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8931" w:type="dxa"/>
          </w:tcPr>
          <w:p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>Diplômes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b/>
                <w:color w:val="002060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Dates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b/>
                <w:color w:val="002060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2060"/>
              </w:rPr>
              <w:t>Horaires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</w:p>
          <w:p>
            <w:pPr>
              <w:spacing w:after="0" w:line="240" w:lineRule="auto"/>
              <w:jc w:val="center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 xml:space="preserve">Salles de cours - IUT </w:t>
            </w:r>
            <w:r>
              <w:rPr>
                <w:i/>
                <w:color w:val="002060"/>
              </w:rPr>
              <w:t>Campus Jean-Henri Fabre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14885" w:type="dxa"/>
            <w:gridSpan w:val="4"/>
          </w:tcPr>
          <w:p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b/>
                <w:color w:val="002060"/>
              </w:rPr>
              <w:t>Spécialité Science des Données (SD)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893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Bachelor Universitaire de Technologie Science des Données  - Initial  et Alternance</w:t>
            </w:r>
          </w:p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 xml:space="preserve">Parcours Visualisation, Conception d’Outils Décisionnels </w:t>
            </w:r>
            <w:r>
              <w:rPr>
                <w:rFonts w:hint="default" w:ascii="Calibri" w:hAnsi="Calibri" w:cs="Calibri"/>
                <w:i/>
                <w:color w:val="0070C0"/>
              </w:rPr>
              <w:t>(BUT SD VCOD)</w:t>
            </w:r>
            <w:r>
              <w:rPr>
                <w:rFonts w:hint="default" w:ascii="Calibri" w:hAnsi="Calibri" w:cs="Calibri"/>
                <w:color w:val="0070C0"/>
              </w:rPr>
              <w:t xml:space="preserve"> – 3</w:t>
            </w:r>
            <w:r>
              <w:rPr>
                <w:rFonts w:hint="default" w:ascii="Calibri" w:hAnsi="Calibri" w:cs="Calibri"/>
                <w:color w:val="0070C0"/>
                <w:vertAlign w:val="superscript"/>
              </w:rPr>
              <w:t>ème</w:t>
            </w:r>
            <w:r>
              <w:rPr>
                <w:rFonts w:hint="default" w:ascii="Calibri" w:hAnsi="Calibri" w:cs="Calibri"/>
                <w:color w:val="0070C0"/>
              </w:rPr>
              <w:t>année</w:t>
            </w:r>
          </w:p>
        </w:tc>
        <w:tc>
          <w:tcPr>
            <w:tcW w:w="1560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05/09/2023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color w:val="0070C0"/>
                <w:lang w:val="fr-FR"/>
              </w:rPr>
            </w:pPr>
            <w:r>
              <w:rPr>
                <w:rFonts w:hint="default" w:ascii="Calibri" w:hAnsi="Calibri" w:cs="Calibri"/>
                <w:color w:val="0070C0"/>
                <w:lang w:val="fr-FR"/>
              </w:rPr>
              <w:t>10</w:t>
            </w:r>
            <w:r>
              <w:rPr>
                <w:rFonts w:hint="default" w:ascii="Calibri" w:hAnsi="Calibri" w:cs="Calibri"/>
                <w:color w:val="0070C0"/>
              </w:rPr>
              <w:t>h</w:t>
            </w:r>
            <w:r>
              <w:rPr>
                <w:rFonts w:hint="default" w:ascii="Calibri" w:hAnsi="Calibri" w:cs="Calibri"/>
                <w:color w:val="0070C0"/>
                <w:lang w:val="fr-FR"/>
              </w:rPr>
              <w:t>00</w:t>
            </w:r>
          </w:p>
        </w:tc>
        <w:tc>
          <w:tcPr>
            <w:tcW w:w="2693" w:type="dxa"/>
            <w:tcBorders>
              <w:bottom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Salle d’Examen de l’IUT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b/>
                <w:color w:val="0070C0"/>
              </w:rPr>
            </w:pPr>
            <w:r>
              <w:rPr>
                <w:rFonts w:asciiTheme="majorHAnsi" w:hAnsiTheme="majorHAnsi" w:cstheme="majorHAnsi"/>
                <w:b/>
                <w:color w:val="002060"/>
              </w:rPr>
              <w:t>Spécialité Packaging, Emballage &amp; Conditionnement (PEC)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color w:val="0070C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893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Bachelor Universitaire de Technologie Packaging Emballage &amp; Conditionnement – 1</w:t>
            </w:r>
            <w:r>
              <w:rPr>
                <w:rFonts w:hint="default" w:ascii="Calibri" w:hAnsi="Calibri" w:cs="Calibri"/>
                <w:color w:val="0070C0"/>
                <w:vertAlign w:val="superscript"/>
              </w:rPr>
              <w:t>ère</w:t>
            </w:r>
            <w:r>
              <w:rPr>
                <w:rFonts w:hint="default" w:ascii="Calibri" w:hAnsi="Calibri" w:cs="Calibri"/>
                <w:color w:val="0070C0"/>
              </w:rPr>
              <w:t xml:space="preserve"> année</w:t>
            </w:r>
          </w:p>
        </w:tc>
        <w:tc>
          <w:tcPr>
            <w:tcW w:w="1560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05/09/2023</w:t>
            </w:r>
          </w:p>
        </w:tc>
        <w:tc>
          <w:tcPr>
            <w:tcW w:w="1701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  <w:lang w:val="fr-FR"/>
              </w:rPr>
            </w:pPr>
            <w:r>
              <w:rPr>
                <w:rFonts w:hint="default" w:ascii="Calibri" w:hAnsi="Calibri" w:cs="Calibri"/>
                <w:color w:val="0070C0"/>
              </w:rPr>
              <w:t>9h</w:t>
            </w:r>
            <w:r>
              <w:rPr>
                <w:rFonts w:hint="default" w:ascii="Calibri" w:hAnsi="Calibri" w:cs="Calibri"/>
                <w:color w:val="0070C0"/>
                <w:lang w:val="fr-FR"/>
              </w:rPr>
              <w:t>00</w:t>
            </w:r>
          </w:p>
        </w:tc>
        <w:tc>
          <w:tcPr>
            <w:tcW w:w="2693" w:type="dxa"/>
            <w:tcBorders>
              <w:top w:val="single" w:color="auto" w:sz="4" w:space="0"/>
            </w:tcBorders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Salle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8931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Bachelor Universitaire de Technologie Packaging Emballage &amp; Conditionnement – 2</w:t>
            </w:r>
            <w:r>
              <w:rPr>
                <w:rFonts w:hint="default" w:ascii="Calibri" w:hAnsi="Calibri" w:cs="Calibri"/>
                <w:color w:val="0070C0"/>
                <w:vertAlign w:val="superscript"/>
              </w:rPr>
              <w:t>ème</w:t>
            </w:r>
            <w:r>
              <w:rPr>
                <w:rFonts w:hint="default" w:ascii="Calibri" w:hAnsi="Calibri" w:cs="Calibri"/>
                <w:color w:val="0070C0"/>
              </w:rPr>
              <w:t xml:space="preserve"> année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04/09/2023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9h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Salle 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8931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Bachelor Universitaire de Technologie Packaging Emballage &amp; Conditionnement – 3</w:t>
            </w:r>
            <w:r>
              <w:rPr>
                <w:rFonts w:hint="default" w:ascii="Calibri" w:hAnsi="Calibri" w:cs="Calibri"/>
                <w:color w:val="0070C0"/>
                <w:vertAlign w:val="superscript"/>
              </w:rPr>
              <w:t>ème</w:t>
            </w:r>
            <w:r>
              <w:rPr>
                <w:rFonts w:hint="default" w:ascii="Calibri" w:hAnsi="Calibri" w:cs="Calibri"/>
                <w:color w:val="0070C0"/>
              </w:rPr>
              <w:t xml:space="preserve"> année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01/09/2023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9h (en visio-conférence)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Le lien vous sera adressé par le Chef du département PEC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14885" w:type="dxa"/>
            <w:gridSpan w:val="4"/>
          </w:tcPr>
          <w:p>
            <w:pPr>
              <w:spacing w:after="0" w:line="240" w:lineRule="auto"/>
              <w:jc w:val="center"/>
              <w:rPr>
                <w:b/>
                <w:color w:val="0070C0"/>
                <w:sz w:val="24"/>
              </w:rPr>
            </w:pPr>
            <w:r>
              <w:rPr>
                <w:rFonts w:asciiTheme="majorHAnsi" w:hAnsiTheme="majorHAnsi" w:cstheme="majorHAnsi"/>
                <w:b/>
                <w:color w:val="002060"/>
              </w:rPr>
              <w:t>Spécialité Techniques de Commercialisation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8931" w:type="dxa"/>
          </w:tcPr>
          <w:p>
            <w:pPr>
              <w:spacing w:after="0" w:line="240" w:lineRule="auto"/>
              <w:jc w:val="left"/>
              <w:rPr>
                <w:rFonts w:asciiTheme="majorHAnsi" w:hAnsiTheme="majorHAnsi" w:cstheme="majorHAnsi"/>
                <w:color w:val="0070C0"/>
              </w:rPr>
            </w:pPr>
            <w:r>
              <w:rPr>
                <w:rFonts w:asciiTheme="majorHAnsi" w:hAnsiTheme="majorHAnsi" w:cstheme="majorHAnsi"/>
                <w:color w:val="0070C0"/>
              </w:rPr>
              <w:t>Bachelor Universitaire de Technologie Techniques de Commercialisation – 1</w:t>
            </w:r>
            <w:r>
              <w:rPr>
                <w:rFonts w:asciiTheme="majorHAnsi" w:hAnsiTheme="majorHAnsi" w:cstheme="majorHAnsi"/>
                <w:color w:val="0070C0"/>
                <w:vertAlign w:val="superscript"/>
              </w:rPr>
              <w:t>ère</w:t>
            </w:r>
            <w:r>
              <w:rPr>
                <w:rFonts w:asciiTheme="majorHAnsi" w:hAnsiTheme="majorHAnsi" w:cstheme="majorHAnsi"/>
                <w:color w:val="0070C0"/>
              </w:rPr>
              <w:t>année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01/09/2023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10h30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Amphithéâtre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8931" w:type="dxa"/>
          </w:tcPr>
          <w:p>
            <w:pPr>
              <w:spacing w:after="0" w:line="240" w:lineRule="auto"/>
              <w:jc w:val="left"/>
              <w:rPr>
                <w:rFonts w:asciiTheme="majorHAnsi" w:hAnsiTheme="majorHAnsi" w:cstheme="majorHAnsi"/>
                <w:color w:val="0070C0"/>
              </w:rPr>
            </w:pPr>
            <w:r>
              <w:rPr>
                <w:rFonts w:asciiTheme="majorHAnsi" w:hAnsiTheme="majorHAnsi" w:cstheme="majorHAnsi"/>
                <w:color w:val="0070C0"/>
              </w:rPr>
              <w:t>Bachelor Universitaire de Technologie Techniques de Commercialisation – 2</w:t>
            </w:r>
            <w:r>
              <w:rPr>
                <w:rFonts w:asciiTheme="majorHAnsi" w:hAnsiTheme="majorHAnsi" w:cstheme="majorHAnsi"/>
                <w:color w:val="0070C0"/>
                <w:vertAlign w:val="superscript"/>
              </w:rPr>
              <w:t xml:space="preserve">ème </w:t>
            </w:r>
            <w:r>
              <w:rPr>
                <w:rFonts w:asciiTheme="majorHAnsi" w:hAnsiTheme="majorHAnsi" w:cstheme="majorHAnsi"/>
                <w:color w:val="0070C0"/>
              </w:rPr>
              <w:t>année</w:t>
            </w:r>
          </w:p>
          <w:p>
            <w:pPr>
              <w:spacing w:after="0" w:line="240" w:lineRule="auto"/>
              <w:jc w:val="left"/>
              <w:rPr>
                <w:rFonts w:asciiTheme="majorHAnsi" w:hAnsiTheme="majorHAnsi" w:cstheme="majorHAnsi"/>
                <w:color w:val="0070C0"/>
              </w:rPr>
            </w:pPr>
            <w:r>
              <w:rPr>
                <w:rFonts w:asciiTheme="majorHAnsi" w:hAnsiTheme="majorHAnsi" w:cstheme="majorHAnsi"/>
                <w:color w:val="0070C0"/>
              </w:rPr>
              <w:t>Parcours Marketing et Management du Point de Vente (MMPV)</w:t>
            </w:r>
          </w:p>
          <w:p>
            <w:pPr>
              <w:spacing w:after="0" w:line="240" w:lineRule="auto"/>
              <w:jc w:val="left"/>
              <w:rPr>
                <w:rFonts w:asciiTheme="majorHAnsi" w:hAnsiTheme="majorHAnsi" w:cstheme="majorHAnsi"/>
                <w:color w:val="0070C0"/>
              </w:rPr>
            </w:pPr>
            <w:r>
              <w:rPr>
                <w:rFonts w:asciiTheme="majorHAnsi" w:hAnsiTheme="majorHAnsi" w:cstheme="majorHAnsi"/>
                <w:color w:val="0070C0"/>
              </w:rPr>
              <w:t>Parcours Marketing Digital, e Business et Entrepreneuriat (MDEE)</w:t>
            </w:r>
          </w:p>
          <w:p>
            <w:pPr>
              <w:spacing w:after="0" w:line="240" w:lineRule="auto"/>
              <w:jc w:val="left"/>
              <w:rPr>
                <w:rFonts w:asciiTheme="majorHAnsi" w:hAnsiTheme="majorHAnsi" w:cstheme="majorHAnsi"/>
                <w:color w:val="0070C0"/>
              </w:rPr>
            </w:pPr>
            <w:r>
              <w:rPr>
                <w:rFonts w:asciiTheme="majorHAnsi" w:hAnsiTheme="majorHAnsi" w:cstheme="majorHAnsi"/>
                <w:color w:val="0070C0"/>
              </w:rPr>
              <w:t>Parcours Business Développement et Management de la Relation Client (BDMRC)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04/09/2023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11h00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Amphithéâtre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8931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Bachelor Universitaire de Technologie Techniques de Commercialisation – 3</w:t>
            </w:r>
            <w:r>
              <w:rPr>
                <w:rFonts w:hint="default" w:ascii="Calibri" w:hAnsi="Calibri" w:cs="Calibri"/>
                <w:color w:val="0070C0"/>
                <w:vertAlign w:val="superscript"/>
              </w:rPr>
              <w:t>ème</w:t>
            </w:r>
            <w:r>
              <w:rPr>
                <w:rFonts w:hint="default" w:ascii="Calibri" w:hAnsi="Calibri" w:cs="Calibri"/>
                <w:color w:val="0070C0"/>
              </w:rPr>
              <w:t>année</w:t>
            </w:r>
          </w:p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 xml:space="preserve">Parcours Marketing et Management du Point de Vente </w:t>
            </w:r>
            <w:r>
              <w:rPr>
                <w:rFonts w:hint="default" w:ascii="Calibri" w:hAnsi="Calibri" w:cs="Calibri"/>
                <w:i/>
                <w:color w:val="0070C0"/>
              </w:rPr>
              <w:t>(BUT TC MMPV)</w:t>
            </w:r>
            <w:r>
              <w:rPr>
                <w:rFonts w:hint="default" w:ascii="Calibri" w:hAnsi="Calibri" w:cs="Calibri"/>
                <w:color w:val="0070C0"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 xml:space="preserve">Parcours Business Développement &amp; Management de la Relation Client  </w:t>
            </w:r>
            <w:r>
              <w:rPr>
                <w:rFonts w:hint="default" w:ascii="Calibri" w:hAnsi="Calibri" w:cs="Calibri"/>
                <w:i/>
                <w:color w:val="0070C0"/>
              </w:rPr>
              <w:t>(BUT TC BDMRC)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1er/09/2023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10h00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TC 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8931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Bachelor Universitaire de Technologie Techniques de Commercialisation – Initial + alternance</w:t>
            </w:r>
          </w:p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 xml:space="preserve">Parcours Marketing Digital, e-Business &amp; Entrepreneuriat – Alternance  </w:t>
            </w:r>
            <w:r>
              <w:rPr>
                <w:rFonts w:hint="default" w:ascii="Calibri" w:hAnsi="Calibri" w:cs="Calibri"/>
                <w:i/>
                <w:color w:val="0070C0"/>
              </w:rPr>
              <w:t>(BUT TC MDEE)</w:t>
            </w:r>
            <w:r>
              <w:rPr>
                <w:rFonts w:hint="default" w:ascii="Calibri" w:hAnsi="Calibri" w:cs="Calibri"/>
                <w:color w:val="0070C0"/>
              </w:rPr>
              <w:t xml:space="preserve"> – 3</w:t>
            </w:r>
            <w:r>
              <w:rPr>
                <w:rFonts w:hint="default" w:ascii="Calibri" w:hAnsi="Calibri" w:cs="Calibri"/>
                <w:color w:val="0070C0"/>
                <w:vertAlign w:val="superscript"/>
              </w:rPr>
              <w:t>ème</w:t>
            </w:r>
            <w:r>
              <w:rPr>
                <w:rFonts w:hint="default" w:ascii="Calibri" w:hAnsi="Calibri" w:cs="Calibri"/>
                <w:color w:val="0070C0"/>
              </w:rPr>
              <w:t>année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1</w:t>
            </w:r>
            <w:r>
              <w:rPr>
                <w:rFonts w:hint="default" w:ascii="Calibri" w:hAnsi="Calibri" w:cs="Calibri"/>
                <w:color w:val="0070C0"/>
                <w:vertAlign w:val="superscript"/>
              </w:rPr>
              <w:t>er</w:t>
            </w:r>
            <w:r>
              <w:rPr>
                <w:rFonts w:hint="default" w:ascii="Calibri" w:hAnsi="Calibri" w:cs="Calibri"/>
                <w:color w:val="0070C0"/>
              </w:rPr>
              <w:t>/09/2023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11h00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GB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</w:trPr>
        <w:tc>
          <w:tcPr>
            <w:tcW w:w="14885" w:type="dxa"/>
            <w:gridSpan w:val="4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0070C0"/>
              </w:rPr>
            </w:pPr>
            <w:r>
              <w:rPr>
                <w:rFonts w:hint="default" w:ascii="Calibri" w:hAnsi="Calibri" w:cs="Calibri"/>
                <w:b/>
                <w:color w:val="002060"/>
              </w:rPr>
              <w:t>Spécialité Banque, Assurance, Finance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  <w:trHeight w:val="168" w:hRule="atLeast"/>
        </w:trPr>
        <w:tc>
          <w:tcPr>
            <w:tcW w:w="8931" w:type="dxa"/>
          </w:tcPr>
          <w:p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70C0"/>
              </w:rPr>
            </w:pPr>
            <w:r>
              <w:rPr>
                <w:rFonts w:asciiTheme="majorHAnsi" w:hAnsiTheme="majorHAnsi" w:cstheme="majorHAnsi"/>
                <w:b/>
                <w:color w:val="002060"/>
              </w:rPr>
              <w:t>Licence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0070C0"/>
              </w:rPr>
            </w:pPr>
          </w:p>
        </w:tc>
        <w:tc>
          <w:tcPr>
            <w:tcW w:w="1701" w:type="dxa"/>
          </w:tcPr>
          <w:p>
            <w:pPr>
              <w:spacing w:after="0" w:line="240" w:lineRule="auto"/>
              <w:jc w:val="center"/>
              <w:rPr>
                <w:rFonts w:hint="default" w:ascii="Calibri" w:hAnsi="Calibri" w:cs="Calibri"/>
                <w:b/>
                <w:color w:val="0070C0"/>
              </w:rPr>
            </w:pP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Calibri" w:hAnsi="Calibri" w:cs="Calibri"/>
                <w:b/>
                <w:color w:val="0070C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02" w:type="dxa"/>
          <w:trHeight w:val="168" w:hRule="atLeast"/>
        </w:trPr>
        <w:tc>
          <w:tcPr>
            <w:tcW w:w="8931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Licence Professionnelle Assurance Banque Finance, chargé de clientèle (LP ABF)</w:t>
            </w:r>
          </w:p>
        </w:tc>
        <w:tc>
          <w:tcPr>
            <w:tcW w:w="1560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04/09/2023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</w:rPr>
            </w:pPr>
            <w:r>
              <w:rPr>
                <w:rFonts w:hint="default" w:ascii="Calibri" w:hAnsi="Calibri" w:cs="Calibri"/>
                <w:color w:val="0070C0"/>
              </w:rPr>
              <w:t>09h00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left"/>
              <w:rPr>
                <w:rFonts w:hint="default" w:ascii="Calibri" w:hAnsi="Calibri" w:cs="Calibri"/>
                <w:color w:val="0070C0"/>
                <w:lang w:val="fr-FR"/>
              </w:rPr>
            </w:pPr>
            <w:r>
              <w:rPr>
                <w:rFonts w:hint="default" w:ascii="Calibri" w:hAnsi="Calibri" w:cs="Calibri"/>
                <w:color w:val="0070C0"/>
                <w:lang w:val="fr-FR"/>
              </w:rPr>
              <w:t>Salle 1W16 Campus Hannah Arendt</w:t>
            </w:r>
          </w:p>
        </w:tc>
      </w:tr>
    </w:tbl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6838" w:h="11906" w:orient="landscape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C8B"/>
    <w:rsid w:val="00011E9D"/>
    <w:rsid w:val="00037C4B"/>
    <w:rsid w:val="00044794"/>
    <w:rsid w:val="00053E2A"/>
    <w:rsid w:val="0007437F"/>
    <w:rsid w:val="00083543"/>
    <w:rsid w:val="00093B6C"/>
    <w:rsid w:val="000D209A"/>
    <w:rsid w:val="00114B42"/>
    <w:rsid w:val="00143E7A"/>
    <w:rsid w:val="0015120D"/>
    <w:rsid w:val="0017710D"/>
    <w:rsid w:val="001D18C5"/>
    <w:rsid w:val="001F6B79"/>
    <w:rsid w:val="00284328"/>
    <w:rsid w:val="002A0DB8"/>
    <w:rsid w:val="002D2195"/>
    <w:rsid w:val="002F28DB"/>
    <w:rsid w:val="00301C8C"/>
    <w:rsid w:val="00301FAA"/>
    <w:rsid w:val="00326BC0"/>
    <w:rsid w:val="00337B4D"/>
    <w:rsid w:val="00341CD3"/>
    <w:rsid w:val="00344F23"/>
    <w:rsid w:val="003C60D9"/>
    <w:rsid w:val="003E5208"/>
    <w:rsid w:val="003F533F"/>
    <w:rsid w:val="004041E7"/>
    <w:rsid w:val="00414310"/>
    <w:rsid w:val="00415DA1"/>
    <w:rsid w:val="00452A8C"/>
    <w:rsid w:val="0045304E"/>
    <w:rsid w:val="004573B7"/>
    <w:rsid w:val="00461049"/>
    <w:rsid w:val="00462B9A"/>
    <w:rsid w:val="004D7C18"/>
    <w:rsid w:val="004E5558"/>
    <w:rsid w:val="0055114B"/>
    <w:rsid w:val="00596F34"/>
    <w:rsid w:val="00624D8F"/>
    <w:rsid w:val="00641483"/>
    <w:rsid w:val="00675831"/>
    <w:rsid w:val="00697935"/>
    <w:rsid w:val="006C430F"/>
    <w:rsid w:val="006C71D9"/>
    <w:rsid w:val="00713A77"/>
    <w:rsid w:val="007243B4"/>
    <w:rsid w:val="007800C9"/>
    <w:rsid w:val="00782347"/>
    <w:rsid w:val="007C321F"/>
    <w:rsid w:val="00844270"/>
    <w:rsid w:val="00861964"/>
    <w:rsid w:val="00932CDB"/>
    <w:rsid w:val="00946258"/>
    <w:rsid w:val="00986CC7"/>
    <w:rsid w:val="009A5D7E"/>
    <w:rsid w:val="009A7C8B"/>
    <w:rsid w:val="009D3008"/>
    <w:rsid w:val="009D5A29"/>
    <w:rsid w:val="00A03D5C"/>
    <w:rsid w:val="00A14D6D"/>
    <w:rsid w:val="00A25C0B"/>
    <w:rsid w:val="00A94776"/>
    <w:rsid w:val="00AA71F2"/>
    <w:rsid w:val="00AB3CA9"/>
    <w:rsid w:val="00AE30AA"/>
    <w:rsid w:val="00B25D15"/>
    <w:rsid w:val="00B62E3A"/>
    <w:rsid w:val="00BD3E91"/>
    <w:rsid w:val="00BE241B"/>
    <w:rsid w:val="00BF70F2"/>
    <w:rsid w:val="00C02781"/>
    <w:rsid w:val="00C15143"/>
    <w:rsid w:val="00C51D6C"/>
    <w:rsid w:val="00C57F3B"/>
    <w:rsid w:val="00C644EA"/>
    <w:rsid w:val="00C8549E"/>
    <w:rsid w:val="00C97C01"/>
    <w:rsid w:val="00CC08D9"/>
    <w:rsid w:val="00CF3240"/>
    <w:rsid w:val="00D25A30"/>
    <w:rsid w:val="00D5321F"/>
    <w:rsid w:val="00D6214D"/>
    <w:rsid w:val="00D8022E"/>
    <w:rsid w:val="00DA5576"/>
    <w:rsid w:val="00DA7A0B"/>
    <w:rsid w:val="00DB3C1B"/>
    <w:rsid w:val="00DD34B1"/>
    <w:rsid w:val="00E163E1"/>
    <w:rsid w:val="00E7399B"/>
    <w:rsid w:val="00EF2397"/>
    <w:rsid w:val="00F000FD"/>
    <w:rsid w:val="00F056E3"/>
    <w:rsid w:val="00F273E5"/>
    <w:rsid w:val="00F304E1"/>
    <w:rsid w:val="00F423F1"/>
    <w:rsid w:val="00F81405"/>
    <w:rsid w:val="0F90719F"/>
    <w:rsid w:val="2FEE68D3"/>
    <w:rsid w:val="35855A3F"/>
    <w:rsid w:val="74E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qFormat="1" w:uiPriority="99" w:name="Balloon Text"/>
    <w:lsdException w:unhideWhenUsed="0" w:uiPriority="39" w:semiHidden="0" w:name="Table Grid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link w:val="8"/>
    <w:unhideWhenUsed/>
    <w:qFormat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En-tête Car"/>
    <w:basedOn w:val="2"/>
    <w:link w:val="5"/>
    <w:qFormat/>
    <w:uiPriority w:val="99"/>
  </w:style>
  <w:style w:type="character" w:customStyle="1" w:styleId="9">
    <w:name w:val="Pied de page Car"/>
    <w:basedOn w:val="2"/>
    <w:link w:val="4"/>
    <w:uiPriority w:val="99"/>
  </w:style>
  <w:style w:type="character" w:customStyle="1" w:styleId="10">
    <w:name w:val="Texte de bulles Car"/>
    <w:basedOn w:val="2"/>
    <w:link w:val="3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610</Words>
  <Characters>3358</Characters>
  <Lines>27</Lines>
  <Paragraphs>7</Paragraphs>
  <TotalTime>4</TotalTime>
  <ScaleCrop>false</ScaleCrop>
  <LinksUpToDate>false</LinksUpToDate>
  <CharactersWithSpaces>3961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2023-06-29T11:58:00Z</dcterms:created>
  <dc:creator>Utilisateur Windows</dc:creator>
  <cp:lastModifiedBy>pederzon</cp:lastModifiedBy>
  <cp:lastPrinted>2023-06-15T14:10:00Z</cp:lastPrinted>
  <dcterms:modified xsi:type="dcterms:W3CDTF">2023-07-18T11:38:17Z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1036-11.2.0.11537</vt:lpwstr>
  </property>
  <property fmtid="{D5CDD505-2E9C-101B-9397-08002B2CF9AE}" pid="3" name="ICV">
    <vt:lpwstr>84182A22622740158185FB236FFCAB26</vt:lpwstr>
  </property>
</Properties>
</file>